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Lucida Sans Regular" w:cs="Lucida Sans Regular" w:hAnsi="Lucida Sans Regular" w:eastAsia="Lucida Sans Regular"/>
          <w:color w:val="131313"/>
          <w:sz w:val="36"/>
          <w:szCs w:val="36"/>
          <w:u w:color="131313"/>
          <w:lang w:val="fr-FR"/>
        </w:rPr>
      </w:pPr>
      <w:r>
        <w:rPr>
          <w:rFonts w:ascii="Lucida Sans Regular"/>
          <w:color w:val="131313"/>
          <w:sz w:val="36"/>
          <w:szCs w:val="36"/>
          <w:u w:color="131313"/>
          <w:rtl w:val="0"/>
          <w:lang w:val="en-US"/>
        </w:rPr>
        <w:t xml:space="preserve">Mohit Arora | </w:t>
      </w:r>
      <w:r>
        <w:rPr>
          <w:rFonts w:ascii="Lucida Sans Regular"/>
          <w:color w:val="131313"/>
          <w:sz w:val="24"/>
          <w:szCs w:val="24"/>
          <w:u w:color="131313"/>
          <w:rtl w:val="0"/>
          <w:lang w:val="en-US"/>
        </w:rPr>
        <w:t xml:space="preserve">Industrial </w:t>
      </w:r>
      <w:r>
        <w:rPr>
          <w:rFonts w:ascii="Lucida Sans Regular"/>
          <w:color w:val="131313"/>
          <w:sz w:val="24"/>
          <w:szCs w:val="24"/>
          <w:u w:color="131313"/>
          <w:rtl w:val="0"/>
          <w:lang w:val="fr-FR"/>
        </w:rPr>
        <w:t>Designer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line">
                  <wp:posOffset>67310</wp:posOffset>
                </wp:positionV>
                <wp:extent cx="4618356" cy="0"/>
                <wp:effectExtent l="0" t="0" r="0" b="0"/>
                <wp:wrapTopAndBottom distT="50800" distB="50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5pt;margin-top:5.3pt;width:363.6pt;height:0.0pt;z-index:251659264;mso-position-horizontal:absolute;mso-position-horizontal-relative:page;mso-position-vertical:absolute;mso-position-vertical-relative:line;mso-wrap-distance-left:4.0pt;mso-wrap-distance-top:4.0pt;mso-wrap-distance-right:4.0pt;mso-wrap-distance-bottom:4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Lucida Sans Regular"/>
          <w:sz w:val="18"/>
          <w:szCs w:val="18"/>
          <w:rtl w:val="0"/>
          <w:lang w:val="fr-FR"/>
        </w:rPr>
        <w:t xml:space="preserve">Current location: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fr-FR"/>
        </w:rPr>
        <w:t>Bangalore, INDIA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Permanent address: DP227, Pitampura, Delhi, INDIA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Phone: +91 9953 78 1158</w:t>
      </w:r>
    </w:p>
    <w:p>
      <w:pPr>
        <w:pStyle w:val="Default"/>
        <w:rPr>
          <w:rFonts w:ascii="Lucida Sans Regular" w:cs="Lucida Sans Regular" w:hAnsi="Lucida Sans Regular" w:eastAsia="Lucida Sans Regular"/>
          <w:color w:val="011eaa"/>
          <w:sz w:val="18"/>
          <w:szCs w:val="18"/>
          <w:u w:val="single" w:color="011eaa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E-Mail: </w:t>
      </w:r>
      <w:hyperlink r:id="rId4" w:history="1">
        <w:r>
          <w:rPr>
            <w:rStyle w:val="Hyperlink.0"/>
            <w:rFonts w:ascii="Lucida Sans Regular"/>
            <w:color w:val="011eaa"/>
            <w:sz w:val="18"/>
            <w:szCs w:val="18"/>
            <w:u w:val="single" w:color="011eaa"/>
            <w:rtl w:val="0"/>
            <w:lang w:val="en-US"/>
          </w:rPr>
          <w:t>mohit.arora.design@gmail.com</w:t>
        </w:r>
      </w:hyperlink>
    </w:p>
    <w:p>
      <w:pPr>
        <w:pStyle w:val="Default"/>
        <w:rPr>
          <w:rFonts w:ascii="Lucida Sans Regular" w:cs="Lucida Sans Regular" w:hAnsi="Lucida Sans Regular" w:eastAsia="Lucida Sans Regular"/>
          <w:color w:val="011eaa"/>
          <w:sz w:val="18"/>
          <w:szCs w:val="18"/>
          <w:u w:color="011eaa"/>
        </w:rPr>
      </w:pPr>
      <w:r>
        <w:rPr>
          <w:rFonts w:ascii="Lucida Sans Regular"/>
          <w:color w:val="17365d"/>
          <w:sz w:val="18"/>
          <w:szCs w:val="18"/>
          <w:u w:val="single" w:color="17365d"/>
          <w:rtl w:val="0"/>
          <w:lang w:val="en-US"/>
        </w:rPr>
        <w:t>Portfolio</w:t>
      </w:r>
      <w:r>
        <w:rPr>
          <w:rFonts w:ascii="Lucida Sans Regular"/>
          <w:color w:val="011eaa"/>
          <w:sz w:val="18"/>
          <w:szCs w:val="18"/>
          <w:u w:val="single" w:color="011eaa"/>
          <w:rtl w:val="0"/>
          <w:lang w:val="en-US"/>
        </w:rPr>
        <w:t>: www.mohitarora.in/pro_des_portfolio_web.pdf</w:t>
      </w:r>
    </w:p>
    <w:p>
      <w:pPr>
        <w:pStyle w:val="Default"/>
        <w:rPr>
          <w:rFonts w:ascii="Lucida Sans Regular" w:cs="Lucida Sans Regular" w:hAnsi="Lucida Sans Regular" w:eastAsia="Lucida Sans Regular"/>
          <w:color w:val="011eaa"/>
          <w:sz w:val="18"/>
          <w:szCs w:val="18"/>
          <w:u w:color="011eaa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  <w:r>
        <w:rPr>
          <w:rFonts w:ascii="Lucida Sans Regular"/>
          <w:color w:val="131313"/>
          <w:sz w:val="23"/>
          <w:szCs w:val="23"/>
          <w:u w:color="131313"/>
          <w:rtl w:val="0"/>
          <w:lang w:val="en-US"/>
        </w:rPr>
        <w:t>ACADEMIC CREDENTIALS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2010 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it-IT"/>
        </w:rPr>
        <w:t>2011, Istituto Marangoni, Milano, ITALY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Master of Arts - Design Directions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2005- 2009, National Institute of Fashion Technology (NIFT), New Delhi, INDIA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Bachelor of Design - Fashion &amp; Lifestyle Accessories</w:t>
      </w: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u w:color="131313"/>
        </w:rPr>
      </w:pPr>
      <w:r>
        <w:rPr>
          <w:rFonts w:ascii="Lucida Sans Regular"/>
          <w:color w:val="131313"/>
          <w:sz w:val="22"/>
          <w:szCs w:val="22"/>
          <w:u w:color="131313"/>
          <w:rtl w:val="0"/>
          <w:lang w:val="en-US"/>
        </w:rPr>
        <w:t>LINGUISTICS ACQUAINTANCE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English - excellent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Italian - beginner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it-IT"/>
        </w:rPr>
        <w:t>Hindi (Indian) - excellent</w:t>
      </w: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  <w:r>
        <w:rPr>
          <w:rFonts w:ascii="Lucida Sans Regular"/>
          <w:color w:val="131313"/>
          <w:sz w:val="23"/>
          <w:szCs w:val="23"/>
          <w:u w:color="131313"/>
          <w:rtl w:val="0"/>
          <w:lang w:val="en-US"/>
        </w:rPr>
        <w:t>WORK EXPERIENCE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2012, Feb. - 2014, Aug., Designer, Innovation Labs, Tata Elxsi Limited, Bangalore, INDIA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Tata Elxsi is a design company that blends technology, creativity and engineering to help customers transform ideas into world-class products and solution.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Role and contribution: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Works for Intellectual Property (IP) projects, Interaction and Industrial design (FMCG, Consumer appliances and electronics).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Design ideation / conceptualization and visualization (2D and 3D).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Design research, cool hunting (for Leading EU Automotive brand) and trend analysis.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Calibri"/>
          <w:sz w:val="18"/>
          <w:szCs w:val="18"/>
          <w:rtl w:val="0"/>
          <w:lang w:val="en-US"/>
        </w:rPr>
        <w:t xml:space="preserve"> - CMF project for Leading EU Automotive brand.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Demibold Roman" w:cs="Lucida Sans Demibold Roman" w:hAnsi="Lucida Sans Demibold Roman" w:eastAsia="Lucida Sans Demibold Roman"/>
          <w:b w:val="1"/>
          <w:bCs w:val="1"/>
          <w:color w:val="090909"/>
          <w:sz w:val="18"/>
          <w:szCs w:val="18"/>
          <w:u w:color="090909"/>
        </w:rPr>
      </w:pPr>
      <w:r>
        <w:rPr>
          <w:rFonts w:ascii="Lucida Sans Demibold Roman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>2009, Oct. - 2010, Sept., Product Design Manager, KSP Engineering Company, Noida, INDIA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KSP Engineering Co. is a </w:t>
      </w:r>
      <w:r>
        <w:rPr>
          <w:rFonts w:ascii="Lucida Sans Regular"/>
          <w:sz w:val="18"/>
          <w:szCs w:val="18"/>
          <w:rtl w:val="0"/>
          <w:lang w:val="en-US"/>
        </w:rPr>
        <w:t>manufacturer and exporter of all types of metal craft, lifestyle and decor accessories,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and Garden &amp; Lawn accessories. The export segment is mainly primarily EU and US. KSP is gradually emerging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as manufacturing company that provide design services to its clients.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Role and contribution: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Leading the Design Department as Product Design Manager, proving technical (DFM and DFA) and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aesthetic support.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New product proposals, designs, trend research, packaging, and developments, and executions.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Developing and executed entire new product range for outdoor pet products and Lawn accessories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including major contribution towards setup for production and material innovation.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Coordination with vendors and the buyers for qualitative results.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Participation and representation of the company in important international fairs.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Reason for leaving: Higher studies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Demibold Roman" w:cs="Lucida Sans Demibold Roman" w:hAnsi="Lucida Sans Demibold Roman" w:eastAsia="Lucida Sans Demibold Roman"/>
          <w:b w:val="1"/>
          <w:bCs w:val="1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Demibold Roman" w:cs="Lucida Sans Demibold Roman" w:hAnsi="Lucida Sans Demibold Roman" w:eastAsia="Lucida Sans Demibold Roman"/>
          <w:b w:val="1"/>
          <w:bCs w:val="1"/>
          <w:color w:val="090909"/>
          <w:sz w:val="18"/>
          <w:szCs w:val="18"/>
          <w:u w:color="090909"/>
        </w:rPr>
      </w:pPr>
      <w:r>
        <w:rPr>
          <w:rFonts w:ascii="Lucida Sans Demibold Roman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 xml:space="preserve">2009, Apr. - 2009, Sept., Product Designer, Jaipur Ceramics Pvt. Ltd., Jaipur, Rajasthan, INDIA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(fixed term project)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Jaipur Ceramics is one of the leading </w:t>
      </w:r>
      <w:r>
        <w:rPr>
          <w:rFonts w:ascii="Lucida Sans Regular"/>
          <w:sz w:val="18"/>
          <w:szCs w:val="18"/>
          <w:rtl w:val="0"/>
          <w:lang w:val="en-US"/>
        </w:rPr>
        <w:t>manufacturer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 of Bone-china ware and tableware. </w:t>
      </w:r>
      <w:r>
        <w:rPr>
          <w:rFonts w:ascii="Lucida Sans Regular"/>
          <w:sz w:val="18"/>
          <w:szCs w:val="18"/>
          <w:rtl w:val="0"/>
          <w:lang w:val="en-US"/>
        </w:rPr>
        <w:t>JCPL Ceramics Plant is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en-US"/>
        </w:rPr>
        <w:t>spread over 35,000 Sq. Yds. area on the outskirts of Jaipur. It has one of the most innovative and a huge</w:t>
      </w:r>
    </w:p>
    <w:p>
      <w:pPr>
        <w:pStyle w:val="Default"/>
        <w:rPr>
          <w:rFonts w:ascii="Lucida Sans Regular" w:cs="Lucida Sans Regular" w:hAnsi="Lucida Sans Regular" w:eastAsia="Lucida Sans Regular"/>
          <w:sz w:val="18"/>
          <w:szCs w:val="18"/>
        </w:rPr>
      </w:pPr>
      <w:r>
        <w:rPr>
          <w:rFonts w:ascii="Lucida Sans Regular"/>
          <w:sz w:val="18"/>
          <w:szCs w:val="18"/>
          <w:rtl w:val="0"/>
          <w:lang w:val="it-IT"/>
        </w:rPr>
        <w:t xml:space="preserve">(1,500 tonnes per annum) </w:t>
      </w:r>
      <w:r>
        <w:rPr>
          <w:rFonts w:ascii="Arial Unicode MS" w:cs="Arial Unicode MS" w:hAnsi="Helvetica" w:eastAsia="Arial Unicode MS" w:hint="default"/>
          <w:sz w:val="18"/>
          <w:szCs w:val="18"/>
          <w:rtl w:val="0"/>
          <w:lang w:val="en-US"/>
        </w:rPr>
        <w:t xml:space="preserve">– </w:t>
      </w:r>
      <w:r>
        <w:rPr>
          <w:rFonts w:ascii="Lucida Sans Regular"/>
          <w:sz w:val="18"/>
          <w:szCs w:val="18"/>
          <w:rtl w:val="0"/>
          <w:lang w:val="en-US"/>
        </w:rPr>
        <w:t>Bone China capacity plant in the Country.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Role and contribution: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18"/>
          <w:szCs w:val="18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New product proposals, designs, and developments (Tableware and lifestyle decor products).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20"/>
          <w:szCs w:val="20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Trend analyzing and development of new forms, Color and graphics.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20"/>
          <w:szCs w:val="20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Coordination with marketing and sales team for new briefings.</w:t>
      </w:r>
    </w:p>
    <w:p>
      <w:pPr>
        <w:pStyle w:val="Default"/>
        <w:rPr>
          <w:rFonts w:ascii="Lucida Sans Regular" w:cs="Lucida Sans Regular" w:hAnsi="Lucida Sans Regular" w:eastAsia="Lucida Sans Regular"/>
          <w:strike w:val="0"/>
          <w:dstrike w:val="0"/>
          <w:color w:val="090909"/>
          <w:sz w:val="18"/>
          <w:szCs w:val="18"/>
          <w:u w:color="090909"/>
          <w:vertAlign w:val="baseline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Demibold Roman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 xml:space="preserve">2008, Oct. - 2009, March, Graduation Project (SGPA </w:t>
      </w:r>
      <w:r>
        <w:rPr>
          <w:rFonts w:ascii="Arial Unicode MS" w:cs="Arial Unicode MS" w:hAnsi="Helvetica" w:eastAsia="Arial Unicode MS" w:hint="default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Demibold Roman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>10/10)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 </w:t>
      </w:r>
    </w:p>
    <w:p>
      <w:pPr>
        <w:pStyle w:val="Default"/>
        <w:rPr>
          <w:rFonts w:ascii="Lucida Sans Demibold Roman" w:cs="Lucida Sans Demibold Roman" w:hAnsi="Lucida Sans Demibold Roman" w:eastAsia="Lucida Sans Demibold Roman"/>
          <w:b w:val="1"/>
          <w:bCs w:val="1"/>
          <w:color w:val="090909"/>
          <w:sz w:val="18"/>
          <w:szCs w:val="18"/>
          <w:u w:color="090909"/>
        </w:rPr>
      </w:pPr>
      <w:r>
        <w:rPr>
          <w:rFonts w:ascii="Lucida Sans Demibold Roman"/>
          <w:b w:val="1"/>
          <w:bCs w:val="1"/>
          <w:color w:val="090909"/>
          <w:sz w:val="18"/>
          <w:szCs w:val="18"/>
          <w:u w:color="090909"/>
          <w:rtl w:val="0"/>
          <w:lang w:val="en-US"/>
        </w:rPr>
        <w:t xml:space="preserve">Product Design Internship, Jaipur Ceramics Pvt. Ltd., Jaipur, Rajasthan, INDIA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(fixed term project), 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Role and contribution: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 - Understanding the manufacturing process, company and export process.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sz w:val="20"/>
          <w:szCs w:val="20"/>
          <w:rtl w:val="0"/>
          <w:lang w:val="en-US"/>
        </w:rPr>
        <w:t xml:space="preserve"> -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New product design- Tableware and lifestyle decor products for EU &amp; Domestic market.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2008 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Internship Product designer, MAGPPIE International Ltd., INDIA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2007 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Student Researcher, Future Urban group - Nokia - Human Behavioral Research, Mumbai, INDIA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2007 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till date, Freelance product design, visual design and design engineering consultant with few exporters and manufacturers of home d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>é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cor, lifestyle products and consumer goods. Most of the projects are purely confidential and NDA signed.</w:t>
      </w: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  <w:r>
        <w:rPr>
          <w:rFonts w:ascii="Lucida Sans Regular"/>
          <w:color w:val="131313"/>
          <w:sz w:val="23"/>
          <w:szCs w:val="23"/>
          <w:u w:color="131313"/>
          <w:rtl w:val="0"/>
          <w:lang w:val="en-US"/>
        </w:rPr>
        <w:t>INFORMATICS ACQUAINTANCE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 xml:space="preserve">Operating System </w:t>
      </w:r>
      <w:r>
        <w:rPr>
          <w:rFonts w:hAnsi="Arial Unicode MS" w:hint="default"/>
          <w:color w:val="090909"/>
          <w:sz w:val="18"/>
          <w:szCs w:val="18"/>
          <w:u w:color="090909"/>
          <w:rtl w:val="0"/>
          <w:lang w:val="en-US"/>
        </w:rPr>
        <w:t xml:space="preserve">–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Mac (Advanced) and Windows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de-DE"/>
        </w:rPr>
        <w:t>Software: Adobe In design, Adobe illustrator, Adobe Photoshop, MS Office / iWork, 3D max (Advance) + V-ray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(Super specialty), Sketchup pro + Vray, Rhinoceros v.4 &amp;v.5 (Advance), Keyshot (Advance), Solidworks.</w:t>
      </w: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  <w:r>
        <w:rPr>
          <w:rFonts w:ascii="Lucida Sans Regular"/>
          <w:color w:val="131313"/>
          <w:sz w:val="23"/>
          <w:szCs w:val="23"/>
          <w:u w:color="131313"/>
          <w:rtl w:val="0"/>
          <w:lang w:val="en-US"/>
        </w:rPr>
        <w:t>ACHIEVEMENTS AND AWARDS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232323"/>
          <w:sz w:val="18"/>
          <w:szCs w:val="18"/>
          <w:u w:color="232323"/>
          <w:rtl w:val="0"/>
          <w:lang w:val="en-US"/>
        </w:rPr>
        <w:t xml:space="preserve">D&amp;AD - Student Award 2011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- Designed a life saving product for High-risk motorways, MICHELIN.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232323"/>
          <w:sz w:val="18"/>
          <w:szCs w:val="18"/>
          <w:u w:color="232323"/>
          <w:rtl w:val="0"/>
          <w:lang w:val="en-US"/>
        </w:rPr>
        <w:t xml:space="preserve">SIA Stainless innovation awards,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Nomination, 2010 - Designed an outdoor urban accessory.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232323"/>
          <w:sz w:val="18"/>
          <w:szCs w:val="18"/>
          <w:u w:color="232323"/>
          <w:rtl w:val="0"/>
          <w:lang w:val="fr-FR"/>
        </w:rPr>
        <w:t>EDIDA - Elle D</w:t>
      </w:r>
      <w:r>
        <w:rPr>
          <w:rFonts w:hAnsi="Arial Unicode MS" w:hint="default"/>
          <w:color w:val="232323"/>
          <w:sz w:val="18"/>
          <w:szCs w:val="18"/>
          <w:u w:color="232323"/>
          <w:rtl w:val="0"/>
          <w:lang w:val="en-US"/>
        </w:rPr>
        <w:t>é</w:t>
      </w:r>
      <w:r>
        <w:rPr>
          <w:rFonts w:ascii="Lucida Sans Regular"/>
          <w:color w:val="232323"/>
          <w:sz w:val="18"/>
          <w:szCs w:val="18"/>
          <w:u w:color="232323"/>
          <w:rtl w:val="0"/>
          <w:lang w:val="en-US"/>
        </w:rPr>
        <w:t xml:space="preserve">cor International Design Awards, </w:t>
      </w: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Student of the year (2009) - Ceramic collections, Tableware,</w:t>
      </w:r>
    </w:p>
    <w:p>
      <w:pPr>
        <w:pStyle w:val="Default"/>
        <w:rPr>
          <w:rFonts w:ascii="Lucida Sans Regular" w:cs="Lucida Sans Regular" w:hAnsi="Lucida Sans Regular" w:eastAsia="Lucida Sans Regular"/>
          <w:color w:val="090909"/>
          <w:sz w:val="18"/>
          <w:szCs w:val="18"/>
          <w:u w:color="090909"/>
        </w:rPr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JCPL Pvt. Ltd., India.</w:t>
      </w: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</w:p>
    <w:p>
      <w:pPr>
        <w:pStyle w:val="Default"/>
        <w:rPr>
          <w:rFonts w:ascii="Lucida Sans Regular" w:cs="Lucida Sans Regular" w:hAnsi="Lucida Sans Regular" w:eastAsia="Lucida Sans Regular"/>
          <w:color w:val="131313"/>
          <w:sz w:val="23"/>
          <w:szCs w:val="23"/>
          <w:u w:color="131313"/>
        </w:rPr>
      </w:pPr>
      <w:r>
        <w:rPr>
          <w:rFonts w:ascii="Lucida Sans Regular"/>
          <w:color w:val="131313"/>
          <w:sz w:val="23"/>
          <w:szCs w:val="23"/>
          <w:u w:color="131313"/>
          <w:rtl w:val="0"/>
          <w:lang w:val="en-US"/>
        </w:rPr>
        <w:t>INTERESTS</w:t>
      </w:r>
    </w:p>
    <w:p>
      <w:pPr>
        <w:pStyle w:val="Default"/>
      </w:pPr>
      <w:r>
        <w:rPr>
          <w:rFonts w:ascii="Lucida Sans Regular"/>
          <w:color w:val="090909"/>
          <w:sz w:val="18"/>
          <w:szCs w:val="18"/>
          <w:u w:color="090909"/>
          <w:rtl w:val="0"/>
          <w:lang w:val="en-US"/>
        </w:rPr>
        <w:t>Photography, travelling, exploring places, adventurous sports, art, biking, skating, and cooking.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Sans Regular">
    <w:charset w:val="00"/>
    <w:family w:val="roman"/>
    <w:pitch w:val="default"/>
  </w:font>
  <w:font w:name="Calibri">
    <w:charset w:val="00"/>
    <w:family w:val="roman"/>
    <w:pitch w:val="default"/>
  </w:font>
  <w:font w:name="Lucida Sans Demibold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ucida Sans Regular" w:cs="Lucida Sans Regular" w:hAnsi="Lucida Sans Regular" w:eastAsia="Lucida Sans Regular"/>
      <w:color w:val="011eaa"/>
      <w:sz w:val="18"/>
      <w:szCs w:val="18"/>
      <w:u w:val="single" w:color="011eaa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ohit.arora.design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